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oppins-Bold.odttf" ContentType="application/vnd.openxmlformats-officedocument.obfuscatedFont"/>
  <Override PartName="/word/fonts/Poppins-Regular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2154"/>
        <w:gridCol w:w="8050"/>
      </w:tblGrid>
      <w:tr>
        <w:tc>
          <w:tcPr>
            <w:tcW w:type="dxa" w:w="2154"/>
            <w:vAlign w:val="center"/>
            <w:shd w:val="clear" w:color="auto" w:fill="E2E2E2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Title</w:t>
            </w:r>
          </w:p>
        </w:tc>
        <w:tc>
          <w:tcPr>
            <w:tcW w:type="dxa" w:w="8050"/>
            <w:vAlign w:val="center"/>
            <w:shd w:val="clear" w:color="auto" w:fill="E2E2E2"/>
          </w:tcPr>
          <w:p>
            <w:pPr>
              <w:spacing w:before="0" w:after="40" w:line="276" w:lineRule="auto"/>
              <w:jc w:val="left"/>
            </w:pPr>
            <w:r>
              <w:rPr>
                <w:rFonts w:ascii="Poppins" w:hAnsi="Poppins" w:cs="Poppins"/>
                <w:b/>
                <w:sz w:val="27"/>
              </w:rPr>
              <w:t>AI Productivity Masterclass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Duration</w:t>
            </w:r>
          </w:p>
        </w:tc>
        <w:tc>
          <w:tcPr>
            <w:tcW w:type="dxa" w:w="8050"/>
            <w:vAlign w:val="center"/>
          </w:tcPr>
          <w:p>
            <w:pPr>
              <w:spacing w:before="0" w:after="40" w:line="276" w:lineRule="auto"/>
            </w:pPr>
            <w:r>
              <w:rPr>
                <w:rFonts w:ascii="Poppins" w:hAnsi="Poppins" w:cs="Poppins"/>
                <w:b w:val="0"/>
                <w:sz w:val="21"/>
              </w:rPr>
              <w:t>2 Hari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Description</w:t>
            </w:r>
          </w:p>
        </w:tc>
        <w:tc>
          <w:tcPr>
            <w:tcW w:type="dxa" w:w="8050"/>
            <w:vAlign w:val="top"/>
          </w:tcPr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Latihan asas menggunakan ChatGPT untuk menyediakan draf dokumen rasmi, minit mesyuarat, e-mel dan SOP. Peserta berlatih melalui tugasan pejabat dan menyemak hasil sebelum digunakan.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Agenda asas ini boleh disesuaikan mengikut fungsi jabatan, tahap peserta dan akses perisian. Skop akhir dipersetujui dalam cadangan program.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Dikemas kini pada 5 September 2026. Contoh latihan menggunakan data rekaan atau bahan yang dibenarkan organisasi.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Laptop, internet dan akaun ChatGPT yang dibenarkan organisasi.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Latihan asas boleh menggunakan akaun percuma. Had penggunaan mungkin berbeza; ciri berbayar hanya digunakan jika dipersetujui.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Gunakan data rekaan, bahan awam atau bahan yang dibenarkan oleh organisasi untuk aktiviti latihan.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Who Should Attend?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Program ini sesuai untuk: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Pegawai pentadbiran dan operasi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Unit HR dan latihan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Staf bukan IT yang menguruskan dokumen dan komunikasi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Learning Objectives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</w:pPr>
            <w:r>
              <w:rPr>
                <w:rFonts w:ascii="Poppins" w:hAnsi="Poppins" w:cs="Poppins"/>
                <w:b w:val="0"/>
                <w:sz w:val="21"/>
              </w:rPr>
              <w:t>Sepanjang bengkel ini, peserta dibimbing untuk: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1.  Membina prompt dengan konteks, sumber, format dan batas tugasan.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2.  Menghasilkan draf memo, e-mel dan minit mesyuarat daripada bahan contoh.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3.  Menyusun SOP yang menetapkan pihak bertanggungjawab dan langkah semakan.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4.  Menyemak fakta, maklumat sensitif dan kesesuaian hasil sebelum digunakan.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Methodology</w:t>
            </w:r>
          </w:p>
        </w:tc>
        <w:tc>
          <w:tcPr>
            <w:tcW w:type="dxa" w:w="8050"/>
            <w:vAlign w:val="top"/>
          </w:tcPr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Demonstrasi jurulatih dan latihan praktikal berpandu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Tugasan mengikut fungsi kerja peserta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Semakan fakta dan maklum balas terhadap output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Perbincangan serta pembentangan aliran kerja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Course Outline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1 : Prompt dan dokumen kerja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1: Konteks kerja dan penggunaan AI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Petakan satu tugasan berulang dan kenal pasti bahagian yang memerlukan semakan manusia.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2: Prompt yang boleh digunakan semula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Bina arahan untuk e-mel dan memo, kemudian bandingkan hasil dengan brief.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3: Minit dan tindakan mesyuarat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Tukar nota contoh kepada minit, senarai tindakan dan perkara yang belum disahkan.</w:t>
            </w:r>
          </w:p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2 : SOP dan aliran kerja pasukan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4: Dokumen daripada sumber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Sediakan ringkasan berstruktur dan semak fakta terhadap dokumen rujukan.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5: SOP untuk tugasan rutin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Tetapkan langkah, input, tanggungjawab dan tahap kelulusan.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6: Semakan hasil dan pelan penggunaan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Bentangkan satu aliran kerja, baiki output berdasarkan maklum balas dan sediakan senarai semak penggunaan.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Tentative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1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1: Konteks kerja dan penggunaan AI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2: Prompt yang boleh digunakan semula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3: Minit dan tindakan mesyuarat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2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4: Dokumen daripada sumber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5: SOP untuk tugasan rutin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6: Semakan hasil dan pelan penggunaan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850" w:bottom="1361" w:left="850" w:header="34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family w:val="swiss"/>
    <w:embedRegular r:id="rId1" w:fontKey="{B91E8714-8304-5254-9890-86F0308E93B0}"/>
    <w:embedBold r:id="rId2" w:fontKey="{8C35FC3E-349A-5A85-9EE5-147EA724F24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 xml:space="preserve">Page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PAGE</w:instrText>
    </w:r>
    <w:r>
      <w:rPr>
        <w:rFonts w:ascii="Poppins" w:hAnsi="Poppins" w:cs="Poppins"/>
        <w:b w:val="0"/>
        <w:sz w:val="15"/>
      </w:rPr>
      <w:fldChar w:fldCharType="end"/>
    </w:r>
    <w:r>
      <w:rPr>
        <w:rFonts w:ascii="Poppins" w:hAnsi="Poppins" w:cs="Poppins"/>
        <w:b w:val="0"/>
        <w:sz w:val="15"/>
      </w:rPr>
      <w:t xml:space="preserve"> of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NUMPAGES</w:instrText>
    </w:r>
    <w:r>
      <w:rPr>
        <w:rFonts w:ascii="Poppins" w:hAnsi="Poppins" w:cs="Poppins"/>
        <w:b w:val="0"/>
        <w:sz w:val="15"/>
      </w:rPr>
      <w:fldChar w:fldCharType="end"/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Confidential. Gig Venture Sdn. Bhd. | 202601000492 (1662590-P)</w:t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This document may not be reproduced without the express consent of Gig Venture Sdn. Bhd.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480000" cy="11231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112310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oppins-Regular.odttf"/><Relationship Id="rId2" Type="http://schemas.openxmlformats.org/officeDocument/2006/relationships/font" Target="fonts/Poppins-Bold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